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E" w:rsidRDefault="00C32563" w:rsidP="004C6CDE">
      <w:pPr>
        <w:spacing w:after="0"/>
        <w:ind w:right="214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C6CDE">
        <w:rPr>
          <w:rFonts w:ascii="Times New Roman" w:hAnsi="Times New Roman" w:cs="Times New Roman"/>
          <w:sz w:val="28"/>
          <w:szCs w:val="28"/>
        </w:rPr>
        <w:t>ПАМЯТКА</w:t>
      </w:r>
    </w:p>
    <w:p w:rsidR="00C32563" w:rsidRPr="004C6CDE" w:rsidRDefault="00C32563" w:rsidP="004C6CDE">
      <w:pPr>
        <w:spacing w:after="0"/>
        <w:ind w:right="2140"/>
        <w:jc w:val="center"/>
        <w:rPr>
          <w:rFonts w:ascii="Times New Roman" w:hAnsi="Times New Roman" w:cs="Times New Roman"/>
          <w:sz w:val="28"/>
          <w:szCs w:val="28"/>
        </w:rPr>
      </w:pPr>
      <w:r w:rsidRPr="004C6CDE">
        <w:rPr>
          <w:rStyle w:val="30"/>
          <w:rFonts w:eastAsiaTheme="minorHAnsi"/>
          <w:b w:val="0"/>
          <w:bCs w:val="0"/>
          <w:sz w:val="28"/>
          <w:szCs w:val="28"/>
        </w:rPr>
        <w:t>ЗАЩИТИМ ДЕТЕЙ ОТ ТУБЕРКУЛЕЗА</w:t>
      </w:r>
    </w:p>
    <w:bookmarkEnd w:id="0"/>
    <w:p w:rsidR="00C32563" w:rsidRPr="004C6CDE" w:rsidRDefault="00C32563" w:rsidP="00C32563">
      <w:pPr>
        <w:pStyle w:val="40"/>
        <w:shd w:val="clear" w:color="auto" w:fill="auto"/>
        <w:spacing w:before="0"/>
        <w:rPr>
          <w:sz w:val="28"/>
          <w:szCs w:val="28"/>
        </w:rPr>
      </w:pPr>
    </w:p>
    <w:p w:rsidR="00C32563" w:rsidRPr="004C6CDE" w:rsidRDefault="00C32563" w:rsidP="00C32563">
      <w:pPr>
        <w:pStyle w:val="40"/>
        <w:shd w:val="clear" w:color="auto" w:fill="auto"/>
        <w:spacing w:before="0"/>
        <w:rPr>
          <w:sz w:val="28"/>
          <w:szCs w:val="28"/>
        </w:rPr>
      </w:pPr>
      <w:r w:rsidRPr="004C6CDE">
        <w:rPr>
          <w:sz w:val="28"/>
          <w:szCs w:val="28"/>
        </w:rPr>
        <w:t>Что нужно знать о туберкулезе?</w:t>
      </w:r>
    </w:p>
    <w:p w:rsidR="00C32563" w:rsidRPr="004C6CDE" w:rsidRDefault="00C32563" w:rsidP="00C3256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485" w:lineRule="exact"/>
        <w:ind w:left="20" w:right="20"/>
        <w:jc w:val="both"/>
        <w:rPr>
          <w:sz w:val="28"/>
          <w:szCs w:val="28"/>
        </w:rPr>
      </w:pPr>
      <w:r w:rsidRPr="004C6CDE">
        <w:rPr>
          <w:rStyle w:val="0pt"/>
          <w:sz w:val="28"/>
          <w:szCs w:val="28"/>
        </w:rPr>
        <w:t xml:space="preserve">Туберкулез </w:t>
      </w:r>
      <w:r w:rsidRPr="004C6CDE">
        <w:rPr>
          <w:sz w:val="28"/>
          <w:szCs w:val="28"/>
        </w:rPr>
        <w:t>- это хроническое инфекционное социально значимое и опасное для окружающих заболевание, вызываемое туберкулезной палочкой (микобактерией туберкулеза).</w:t>
      </w:r>
    </w:p>
    <w:p w:rsidR="00C32563" w:rsidRPr="004C6CDE" w:rsidRDefault="00C32563" w:rsidP="00C3256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485" w:lineRule="exact"/>
        <w:ind w:left="20" w:right="20"/>
        <w:jc w:val="both"/>
        <w:rPr>
          <w:sz w:val="28"/>
          <w:szCs w:val="28"/>
        </w:rPr>
      </w:pPr>
      <w:r w:rsidRPr="004C6CDE">
        <w:rPr>
          <w:sz w:val="28"/>
          <w:szCs w:val="28"/>
        </w:rPr>
        <w:t xml:space="preserve">Начинается </w:t>
      </w:r>
      <w:r w:rsidRPr="004C6CDE">
        <w:rPr>
          <w:rStyle w:val="0pt"/>
          <w:sz w:val="28"/>
          <w:szCs w:val="28"/>
        </w:rPr>
        <w:t xml:space="preserve">туберкулез </w:t>
      </w:r>
      <w:r w:rsidRPr="004C6CDE">
        <w:rPr>
          <w:sz w:val="28"/>
          <w:szCs w:val="28"/>
        </w:rPr>
        <w:t>незаметно, долгое время какие-либо признаки заболевания отсутствуют. Первыми признаками обычно являются повышенная утомляемость, изменения в поведении ребенка (плаксивость, раздражительность, сниженное внимание).</w:t>
      </w:r>
    </w:p>
    <w:p w:rsidR="00C32563" w:rsidRPr="004C6CDE" w:rsidRDefault="00C32563" w:rsidP="00C3256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485" w:lineRule="exact"/>
        <w:ind w:left="20" w:right="20"/>
        <w:jc w:val="both"/>
        <w:rPr>
          <w:sz w:val="28"/>
          <w:szCs w:val="28"/>
        </w:rPr>
      </w:pPr>
      <w:r w:rsidRPr="004C6CDE">
        <w:rPr>
          <w:sz w:val="28"/>
          <w:szCs w:val="28"/>
        </w:rPr>
        <w:t xml:space="preserve">Наличие клинических симптомов болезни, таких как </w:t>
      </w:r>
      <w:proofErr w:type="gramStart"/>
      <w:r w:rsidRPr="004C6CDE">
        <w:rPr>
          <w:sz w:val="28"/>
          <w:szCs w:val="28"/>
        </w:rPr>
        <w:t>кашель</w:t>
      </w:r>
      <w:proofErr w:type="gramEnd"/>
      <w:r w:rsidRPr="004C6CDE">
        <w:rPr>
          <w:sz w:val="28"/>
          <w:szCs w:val="28"/>
        </w:rPr>
        <w:t xml:space="preserve"> с мокротой, слабость, повышение температуры тела, кровохарканье являются признаками далеко зашедшего процесса.</w:t>
      </w:r>
    </w:p>
    <w:p w:rsidR="00C32563" w:rsidRPr="004C6CDE" w:rsidRDefault="00C32563" w:rsidP="00C3256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485" w:lineRule="exact"/>
        <w:ind w:left="20"/>
        <w:jc w:val="both"/>
        <w:rPr>
          <w:sz w:val="28"/>
          <w:szCs w:val="28"/>
        </w:rPr>
      </w:pPr>
      <w:r w:rsidRPr="004C6CDE">
        <w:rPr>
          <w:sz w:val="28"/>
          <w:szCs w:val="28"/>
        </w:rPr>
        <w:t>Пик детской заболеваемости туберкулезом приходится на возраст 5-6 лет.</w:t>
      </w:r>
    </w:p>
    <w:p w:rsidR="00C32563" w:rsidRPr="004C6CDE" w:rsidRDefault="00C32563" w:rsidP="00C3256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485" w:lineRule="exact"/>
        <w:ind w:left="20"/>
        <w:jc w:val="both"/>
        <w:rPr>
          <w:sz w:val="28"/>
          <w:szCs w:val="28"/>
        </w:rPr>
      </w:pPr>
      <w:r w:rsidRPr="004C6CDE">
        <w:rPr>
          <w:sz w:val="28"/>
          <w:szCs w:val="28"/>
        </w:rPr>
        <w:t>Выявить туберкулез своевременно можно только при профилактических осмотрах</w:t>
      </w:r>
    </w:p>
    <w:p w:rsidR="00C32563" w:rsidRPr="004C6CDE" w:rsidRDefault="00C32563" w:rsidP="00C32563">
      <w:pPr>
        <w:pStyle w:val="1"/>
        <w:numPr>
          <w:ilvl w:val="0"/>
          <w:numId w:val="1"/>
        </w:numPr>
        <w:shd w:val="clear" w:color="auto" w:fill="auto"/>
        <w:tabs>
          <w:tab w:val="left" w:pos="217"/>
          <w:tab w:val="left" w:pos="250"/>
        </w:tabs>
        <w:spacing w:after="424" w:line="485" w:lineRule="exact"/>
        <w:ind w:left="20" w:right="20"/>
        <w:jc w:val="both"/>
        <w:rPr>
          <w:sz w:val="28"/>
          <w:szCs w:val="28"/>
        </w:rPr>
      </w:pPr>
      <w:r w:rsidRPr="004C6CDE">
        <w:rPr>
          <w:sz w:val="28"/>
          <w:szCs w:val="28"/>
        </w:rPr>
        <w:t>иммунодиагностика (</w:t>
      </w:r>
      <w:proofErr w:type="spellStart"/>
      <w:r w:rsidRPr="004C6CDE">
        <w:rPr>
          <w:sz w:val="28"/>
          <w:szCs w:val="28"/>
        </w:rPr>
        <w:t>туберкулинодиагностика</w:t>
      </w:r>
      <w:proofErr w:type="spellEnd"/>
      <w:r w:rsidRPr="004C6CDE">
        <w:rPr>
          <w:sz w:val="28"/>
          <w:szCs w:val="28"/>
        </w:rPr>
        <w:t xml:space="preserve"> или проба с </w:t>
      </w:r>
      <w:proofErr w:type="spellStart"/>
      <w:r w:rsidRPr="004C6CDE">
        <w:rPr>
          <w:sz w:val="28"/>
          <w:szCs w:val="28"/>
        </w:rPr>
        <w:t>диаскинтестом</w:t>
      </w:r>
      <w:proofErr w:type="spellEnd"/>
      <w:r w:rsidRPr="004C6CDE">
        <w:rPr>
          <w:sz w:val="28"/>
          <w:szCs w:val="28"/>
        </w:rPr>
        <w:t>) у детей и флюорография у взрослых.</w:t>
      </w:r>
    </w:p>
    <w:p w:rsidR="00C32563" w:rsidRPr="004C6CDE" w:rsidRDefault="00C32563" w:rsidP="00C32563">
      <w:pPr>
        <w:pStyle w:val="40"/>
        <w:shd w:val="clear" w:color="auto" w:fill="auto"/>
        <w:spacing w:before="0" w:line="480" w:lineRule="exact"/>
        <w:rPr>
          <w:sz w:val="28"/>
          <w:szCs w:val="28"/>
        </w:rPr>
      </w:pPr>
      <w:r w:rsidRPr="004C6CDE">
        <w:rPr>
          <w:sz w:val="28"/>
          <w:szCs w:val="28"/>
        </w:rPr>
        <w:t xml:space="preserve">Почему опасно отказываться от </w:t>
      </w:r>
      <w:proofErr w:type="spellStart"/>
      <w:r w:rsidRPr="004C6CDE">
        <w:rPr>
          <w:sz w:val="28"/>
          <w:szCs w:val="28"/>
        </w:rPr>
        <w:t>туберкулинодиагностики</w:t>
      </w:r>
      <w:proofErr w:type="spellEnd"/>
      <w:r w:rsidRPr="004C6CDE">
        <w:rPr>
          <w:sz w:val="28"/>
          <w:szCs w:val="28"/>
        </w:rPr>
        <w:t>?</w:t>
      </w:r>
    </w:p>
    <w:p w:rsidR="00C32563" w:rsidRPr="004C6CDE" w:rsidRDefault="00C32563" w:rsidP="00C3256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480" w:lineRule="exact"/>
        <w:ind w:left="20" w:right="20"/>
        <w:jc w:val="both"/>
        <w:rPr>
          <w:sz w:val="28"/>
          <w:szCs w:val="28"/>
        </w:rPr>
      </w:pPr>
      <w:proofErr w:type="spellStart"/>
      <w:r w:rsidRPr="004C6CDE">
        <w:rPr>
          <w:rStyle w:val="0pt"/>
          <w:sz w:val="28"/>
          <w:szCs w:val="28"/>
        </w:rPr>
        <w:t>Туберкулинодиагностика</w:t>
      </w:r>
      <w:proofErr w:type="spellEnd"/>
      <w:r w:rsidRPr="004C6CDE">
        <w:rPr>
          <w:rStyle w:val="0pt"/>
          <w:sz w:val="28"/>
          <w:szCs w:val="28"/>
        </w:rPr>
        <w:t xml:space="preserve"> </w:t>
      </w:r>
      <w:r w:rsidRPr="004C6CDE">
        <w:rPr>
          <w:sz w:val="28"/>
          <w:szCs w:val="28"/>
        </w:rPr>
        <w:t>- надежный, простой и безопасный способ вовремя определить момент инфицирования ребенка туберкулезной палочкой.</w:t>
      </w:r>
    </w:p>
    <w:p w:rsidR="00C32563" w:rsidRPr="004C6CDE" w:rsidRDefault="00C32563" w:rsidP="00C3256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480" w:lineRule="exact"/>
        <w:ind w:left="20" w:right="20"/>
        <w:jc w:val="both"/>
        <w:rPr>
          <w:sz w:val="28"/>
          <w:szCs w:val="28"/>
        </w:rPr>
      </w:pPr>
      <w:r w:rsidRPr="004C6CDE">
        <w:rPr>
          <w:sz w:val="28"/>
          <w:szCs w:val="28"/>
        </w:rPr>
        <w:t>С момента инфицирования ребенок здоров, его иммунная система активно противодействует инфекции. Если в этот период ребенку не помочь справиться с инфекцией, может развиться заболевание туберкулезом.</w:t>
      </w:r>
    </w:p>
    <w:p w:rsidR="00C32563" w:rsidRPr="004C6CDE" w:rsidRDefault="00C32563" w:rsidP="00C3256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after="424" w:line="480" w:lineRule="exact"/>
        <w:ind w:left="20" w:right="20"/>
        <w:jc w:val="both"/>
        <w:rPr>
          <w:sz w:val="28"/>
          <w:szCs w:val="28"/>
        </w:rPr>
      </w:pPr>
      <w:r w:rsidRPr="004C6CDE">
        <w:rPr>
          <w:sz w:val="28"/>
          <w:szCs w:val="28"/>
        </w:rPr>
        <w:t>Особенной опасности в этот период подвергаются дети с сопутствующими заболеваниями, ослабленной иммунной системой, в том числе часто болеющие дети.</w:t>
      </w:r>
    </w:p>
    <w:p w:rsidR="00C32563" w:rsidRPr="004C6CDE" w:rsidRDefault="00C32563" w:rsidP="00C32563">
      <w:pPr>
        <w:pStyle w:val="40"/>
        <w:shd w:val="clear" w:color="auto" w:fill="auto"/>
        <w:spacing w:before="0" w:line="475" w:lineRule="exact"/>
        <w:rPr>
          <w:sz w:val="28"/>
          <w:szCs w:val="28"/>
        </w:rPr>
      </w:pPr>
      <w:r w:rsidRPr="004C6CDE">
        <w:rPr>
          <w:sz w:val="28"/>
          <w:szCs w:val="28"/>
        </w:rPr>
        <w:lastRenderedPageBreak/>
        <w:t>Что влечет за собой отказ от своевременного обследования на туберкулез?</w:t>
      </w:r>
    </w:p>
    <w:p w:rsidR="00C32563" w:rsidRPr="004C6CDE" w:rsidRDefault="00C32563" w:rsidP="00C32563">
      <w:pPr>
        <w:pStyle w:val="1"/>
        <w:numPr>
          <w:ilvl w:val="0"/>
          <w:numId w:val="2"/>
        </w:numPr>
        <w:shd w:val="clear" w:color="auto" w:fill="auto"/>
        <w:tabs>
          <w:tab w:val="left" w:pos="217"/>
        </w:tabs>
        <w:spacing w:line="475" w:lineRule="exact"/>
        <w:ind w:left="20" w:right="20"/>
        <w:jc w:val="both"/>
        <w:rPr>
          <w:sz w:val="28"/>
          <w:szCs w:val="28"/>
        </w:rPr>
      </w:pPr>
      <w:r w:rsidRPr="004C6CDE">
        <w:rPr>
          <w:sz w:val="28"/>
          <w:szCs w:val="28"/>
        </w:rPr>
        <w:t>В этом случае туберкулез может быть выявлен только при появлении симптомов заболевания, а это всегда тяжелые распространенные формы туберкулеза. Вылечить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их гораздо сложнее.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•</w:t>
      </w:r>
      <w:r w:rsidRPr="004C6CDE">
        <w:rPr>
          <w:rFonts w:ascii="Times New Roman" w:hAnsi="Times New Roman" w:cs="Times New Roman"/>
          <w:sz w:val="28"/>
          <w:szCs w:val="28"/>
        </w:rPr>
        <w:tab/>
        <w:t xml:space="preserve">Только при проведении </w:t>
      </w:r>
      <w:proofErr w:type="spellStart"/>
      <w:r w:rsidRPr="004C6CDE">
        <w:rPr>
          <w:rFonts w:ascii="Times New Roman" w:hAnsi="Times New Roman" w:cs="Times New Roman"/>
          <w:sz w:val="28"/>
          <w:szCs w:val="28"/>
        </w:rPr>
        <w:t>туберкулинодиагностики</w:t>
      </w:r>
      <w:proofErr w:type="spellEnd"/>
      <w:r w:rsidRPr="004C6CDE">
        <w:rPr>
          <w:rFonts w:ascii="Times New Roman" w:hAnsi="Times New Roman" w:cs="Times New Roman"/>
          <w:sz w:val="28"/>
          <w:szCs w:val="28"/>
        </w:rPr>
        <w:t xml:space="preserve"> можно своевременно отнести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 xml:space="preserve">ребенка в </w:t>
      </w:r>
      <w:proofErr w:type="spellStart"/>
      <w:r w:rsidRPr="004C6CDE">
        <w:rPr>
          <w:rFonts w:ascii="Times New Roman" w:hAnsi="Times New Roman" w:cs="Times New Roman"/>
          <w:sz w:val="28"/>
          <w:szCs w:val="28"/>
        </w:rPr>
        <w:t>группуриска</w:t>
      </w:r>
      <w:proofErr w:type="spellEnd"/>
      <w:r w:rsidRPr="004C6CDE">
        <w:rPr>
          <w:rFonts w:ascii="Times New Roman" w:hAnsi="Times New Roman" w:cs="Times New Roman"/>
          <w:sz w:val="28"/>
          <w:szCs w:val="28"/>
        </w:rPr>
        <w:t xml:space="preserve"> и обеспечить ему</w:t>
      </w:r>
      <w:r w:rsidRPr="004C6CDE">
        <w:rPr>
          <w:rFonts w:ascii="Times New Roman" w:hAnsi="Times New Roman" w:cs="Times New Roman"/>
          <w:sz w:val="28"/>
          <w:szCs w:val="28"/>
        </w:rPr>
        <w:tab/>
        <w:t>полноценный</w:t>
      </w:r>
      <w:r w:rsidRPr="004C6CDE">
        <w:rPr>
          <w:rFonts w:ascii="Times New Roman" w:hAnsi="Times New Roman" w:cs="Times New Roman"/>
          <w:sz w:val="28"/>
          <w:szCs w:val="28"/>
        </w:rPr>
        <w:tab/>
        <w:t>комплекс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профилактических противотуберкулезных мероприятий под наблюдением медицинских работников, что позволит ребенку остаться здоровым.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•Нарушаются права ребенка на сохранение здоровья, приоритет профилактики, прохождение медицинских осмотров.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•</w:t>
      </w:r>
      <w:r w:rsidRPr="004C6CDE">
        <w:rPr>
          <w:rFonts w:ascii="Times New Roman" w:hAnsi="Times New Roman" w:cs="Times New Roman"/>
          <w:sz w:val="28"/>
          <w:szCs w:val="28"/>
        </w:rPr>
        <w:tab/>
        <w:t>Нарушаются права других детей на безопасную окружающую среду.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Как можно защититься от туберкулеза?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•</w:t>
      </w:r>
      <w:r w:rsidRPr="004C6CDE">
        <w:rPr>
          <w:rFonts w:ascii="Times New Roman" w:hAnsi="Times New Roman" w:cs="Times New Roman"/>
          <w:sz w:val="28"/>
          <w:szCs w:val="28"/>
        </w:rPr>
        <w:tab/>
        <w:t>Вакцинация (прививка БЦЖ или БЦЖ-М) надежно защищает маленьких детей от тяжелых распространенных форм болезни, трудно поддающихся излечению.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После внедрения БЦЖ число туберкулезных менингитов у детей в нашей стране сократилось с нескольких тысяч в 50- 60-е годы до 13 случаев в 2016 году.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•</w:t>
      </w:r>
      <w:r w:rsidRPr="004C6CDE">
        <w:rPr>
          <w:rFonts w:ascii="Times New Roman" w:hAnsi="Times New Roman" w:cs="Times New Roman"/>
          <w:sz w:val="28"/>
          <w:szCs w:val="28"/>
        </w:rPr>
        <w:tab/>
        <w:t>Обязательное разобщение ребенка с больным туберкулезом является надежной мерой санитарной профилактики заболевания.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•</w:t>
      </w:r>
      <w:r w:rsidRPr="004C6CDE">
        <w:rPr>
          <w:rFonts w:ascii="Times New Roman" w:hAnsi="Times New Roman" w:cs="Times New Roman"/>
          <w:sz w:val="28"/>
          <w:szCs w:val="28"/>
        </w:rPr>
        <w:tab/>
        <w:t>При наличии показаний с профилактической целью могут назначаться противотуберкулезные препараты, благодаря этому среди контактных лиц заболеваемость туберкулезом уменьшается в 5-7 раз.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•</w:t>
      </w:r>
      <w:r w:rsidRPr="004C6CDE">
        <w:rPr>
          <w:rFonts w:ascii="Times New Roman" w:hAnsi="Times New Roman" w:cs="Times New Roman"/>
          <w:sz w:val="28"/>
          <w:szCs w:val="28"/>
        </w:rPr>
        <w:tab/>
        <w:t>Полноценное сбалансированное питание и здоровый образ жизни являются надежной мерой повышения естественной устойчивости к туберкулезной инфекции.</w:t>
      </w:r>
    </w:p>
    <w:p w:rsidR="00C32563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Не пренебрегайте своим здоровьем и здоровьем своих детей! Проходите своевременно профилактические осмотры!</w:t>
      </w:r>
    </w:p>
    <w:p w:rsidR="000757F1" w:rsidRPr="004C6CDE" w:rsidRDefault="00C32563" w:rsidP="00C32563">
      <w:pPr>
        <w:rPr>
          <w:rFonts w:ascii="Times New Roman" w:hAnsi="Times New Roman" w:cs="Times New Roman"/>
          <w:sz w:val="28"/>
          <w:szCs w:val="28"/>
        </w:rPr>
      </w:pPr>
      <w:r w:rsidRPr="004C6CDE">
        <w:rPr>
          <w:rFonts w:ascii="Times New Roman" w:hAnsi="Times New Roman" w:cs="Times New Roman"/>
          <w:sz w:val="28"/>
          <w:szCs w:val="28"/>
        </w:rPr>
        <w:t>Соблюдайте здоровый образ жизни!</w:t>
      </w:r>
    </w:p>
    <w:sectPr w:rsidR="000757F1" w:rsidRPr="004C6CDE" w:rsidSect="004C6CD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0FE1"/>
    <w:multiLevelType w:val="multilevel"/>
    <w:tmpl w:val="DEBE97F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ED10BA"/>
    <w:multiLevelType w:val="multilevel"/>
    <w:tmpl w:val="A998AC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63"/>
    <w:rsid w:val="000757F1"/>
    <w:rsid w:val="004C6CDE"/>
    <w:rsid w:val="00C3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2563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2563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3256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3256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40">
    <w:name w:val="Основной текст (4)"/>
    <w:basedOn w:val="a"/>
    <w:link w:val="4"/>
    <w:rsid w:val="00C32563"/>
    <w:pPr>
      <w:widowControl w:val="0"/>
      <w:shd w:val="clear" w:color="auto" w:fill="FFFFFF"/>
      <w:spacing w:before="420" w:after="0" w:line="48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character" w:customStyle="1" w:styleId="3">
    <w:name w:val="Основной текст (3)_"/>
    <w:basedOn w:val="a0"/>
    <w:rsid w:val="00C3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0">
    <w:name w:val="Основной текст (3)"/>
    <w:basedOn w:val="3"/>
    <w:rsid w:val="00C3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2563"/>
    <w:rPr>
      <w:rFonts w:ascii="Times New Roman" w:eastAsia="Times New Roman" w:hAnsi="Times New Roman" w:cs="Times New Roman"/>
      <w:spacing w:val="6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32563"/>
    <w:rPr>
      <w:rFonts w:ascii="Times New Roman" w:eastAsia="Times New Roman" w:hAnsi="Times New Roman" w:cs="Times New Roman"/>
      <w:b/>
      <w:bCs/>
      <w:i/>
      <w:iCs/>
      <w:spacing w:val="2"/>
      <w:sz w:val="25"/>
      <w:szCs w:val="25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C3256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C3256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6"/>
      <w:sz w:val="23"/>
      <w:szCs w:val="23"/>
    </w:rPr>
  </w:style>
  <w:style w:type="paragraph" w:customStyle="1" w:styleId="40">
    <w:name w:val="Основной текст (4)"/>
    <w:basedOn w:val="a"/>
    <w:link w:val="4"/>
    <w:rsid w:val="00C32563"/>
    <w:pPr>
      <w:widowControl w:val="0"/>
      <w:shd w:val="clear" w:color="auto" w:fill="FFFFFF"/>
      <w:spacing w:before="420" w:after="0" w:line="485" w:lineRule="exact"/>
      <w:jc w:val="center"/>
    </w:pPr>
    <w:rPr>
      <w:rFonts w:ascii="Times New Roman" w:eastAsia="Times New Roman" w:hAnsi="Times New Roman" w:cs="Times New Roman"/>
      <w:b/>
      <w:bCs/>
      <w:i/>
      <w:iCs/>
      <w:spacing w:val="2"/>
      <w:sz w:val="25"/>
      <w:szCs w:val="25"/>
    </w:rPr>
  </w:style>
  <w:style w:type="character" w:customStyle="1" w:styleId="3">
    <w:name w:val="Основной текст (3)_"/>
    <w:basedOn w:val="a0"/>
    <w:rsid w:val="00C3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30">
    <w:name w:val="Основной текст (3)"/>
    <w:basedOn w:val="3"/>
    <w:rsid w:val="00C325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3"/>
      <w:szCs w:val="23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2018-02-15T11:01:00Z</dcterms:created>
  <dcterms:modified xsi:type="dcterms:W3CDTF">2018-02-15T11:01:00Z</dcterms:modified>
</cp:coreProperties>
</file>